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6E" w:rsidRDefault="00CC4E3A" w:rsidP="00950B86">
      <w:pPr>
        <w:bidi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3.8pt;margin-top:-14.45pt;width:133.25pt;height:86.85pt;z-index:251658240" stroked="f">
            <v:textbox style="mso-next-textbox:#_x0000_s1026">
              <w:txbxContent>
                <w:p w:rsidR="00950B86" w:rsidRPr="001429E7" w:rsidRDefault="00950B86" w:rsidP="00950B86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</w:pPr>
                  <w:proofErr w:type="gram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المملكة</w:t>
                  </w:r>
                  <w:proofErr w:type="gramEnd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 المغربية</w:t>
                  </w:r>
                </w:p>
                <w:p w:rsidR="00950B86" w:rsidRPr="001429E7" w:rsidRDefault="00950B86" w:rsidP="00950B86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</w:pPr>
                  <w:proofErr w:type="gram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وزارة</w:t>
                  </w:r>
                  <w:proofErr w:type="gramEnd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 الداخليــــــة</w:t>
                  </w:r>
                </w:p>
                <w:p w:rsidR="00950B86" w:rsidRPr="001429E7" w:rsidRDefault="00950B86" w:rsidP="00950B86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</w:pPr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جهـة بني </w:t>
                  </w:r>
                  <w:proofErr w:type="spell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ملال</w:t>
                  </w:r>
                  <w:proofErr w:type="spellEnd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 </w:t>
                  </w:r>
                  <w:proofErr w:type="spell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خنيفرة</w:t>
                  </w:r>
                  <w:proofErr w:type="spellEnd"/>
                </w:p>
                <w:p w:rsidR="00950B86" w:rsidRPr="001429E7" w:rsidRDefault="00950B86" w:rsidP="00950B86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</w:pPr>
                  <w:proofErr w:type="spell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اقليـــم</w:t>
                  </w:r>
                  <w:proofErr w:type="spellEnd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 بنـــي </w:t>
                  </w:r>
                  <w:proofErr w:type="spell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مـــلال</w:t>
                  </w:r>
                  <w:proofErr w:type="spellEnd"/>
                </w:p>
                <w:p w:rsidR="00950B86" w:rsidRPr="001429E7" w:rsidRDefault="00950B86" w:rsidP="00950B86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lang w:bidi="ar-SA"/>
                    </w:rPr>
                  </w:pPr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 xml:space="preserve">جماعــة بنــي </w:t>
                  </w:r>
                  <w:proofErr w:type="spellStart"/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  <w:lang w:bidi="ar-SA"/>
                    </w:rPr>
                    <w:t>مـــــــلال</w:t>
                  </w:r>
                  <w:proofErr w:type="spellEnd"/>
                </w:p>
                <w:p w:rsidR="00950B86" w:rsidRPr="001429E7" w:rsidRDefault="00950B86" w:rsidP="00950B86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22"/>
                      <w:szCs w:val="22"/>
                      <w:u w:val="none"/>
                      <w:rtl/>
                    </w:rPr>
                  </w:pPr>
                  <w:r w:rsidRPr="001429E7">
                    <w:rPr>
                      <w:rFonts w:ascii="Arabic Typesetting" w:hAnsi="Arabic Typesetting" w:cs="Arabic Typesetting" w:hint="cs"/>
                      <w:b/>
                      <w:bCs/>
                      <w:sz w:val="22"/>
                      <w:szCs w:val="22"/>
                      <w:u w:val="none"/>
                      <w:rtl/>
                    </w:rPr>
                    <w:t>المديرية العامة للمصالح الجماعية</w:t>
                  </w:r>
                </w:p>
                <w:p w:rsidR="00950B86" w:rsidRPr="003E5988" w:rsidRDefault="00950B86" w:rsidP="00950B86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rtl/>
                    </w:rPr>
                  </w:pPr>
                </w:p>
                <w:p w:rsidR="00950B86" w:rsidRPr="003E5988" w:rsidRDefault="00950B86" w:rsidP="00950B86">
                  <w:pPr>
                    <w:pStyle w:val="Titre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u w:val="none"/>
                      <w:lang w:bidi="ar-SA"/>
                    </w:rPr>
                  </w:pPr>
                </w:p>
                <w:p w:rsidR="00950B86" w:rsidRPr="003E5988" w:rsidRDefault="00950B86" w:rsidP="00950B86">
                  <w:pPr>
                    <w:bidi/>
                    <w:spacing w:line="240" w:lineRule="auto"/>
                    <w:rPr>
                      <w:rFonts w:cs="Al-Kharashi 40"/>
                      <w:lang w:bidi="ar-MA"/>
                    </w:rPr>
                  </w:pPr>
                </w:p>
                <w:p w:rsidR="00950B86" w:rsidRPr="003E5988" w:rsidRDefault="00950B86" w:rsidP="00950B86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950B86" w:rsidRPr="003E5988" w:rsidRDefault="00950B86" w:rsidP="00950B86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950B86" w:rsidRPr="003E5988" w:rsidRDefault="00950B86" w:rsidP="00950B86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u w:val="single"/>
                      <w:rtl/>
                      <w:lang w:bidi="ar-MA"/>
                    </w:rPr>
                  </w:pPr>
                </w:p>
                <w:p w:rsidR="00950B86" w:rsidRPr="003E5988" w:rsidRDefault="00950B86" w:rsidP="00950B86">
                  <w:pPr>
                    <w:bidi/>
                    <w:spacing w:line="240" w:lineRule="auto"/>
                    <w:jc w:val="center"/>
                    <w:rPr>
                      <w:rFonts w:cs="AF_Najed"/>
                      <w:b/>
                      <w:bCs/>
                      <w:lang w:bidi="ar-MA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-226695</wp:posOffset>
            </wp:positionV>
            <wp:extent cx="887730" cy="977900"/>
            <wp:effectExtent l="19050" t="0" r="7620" b="0"/>
            <wp:wrapNone/>
            <wp:docPr id="3" name="Image 20" descr="C:\Users\ali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i\Desktop\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354">
        <w:rPr>
          <w:noProof/>
          <w:lang w:eastAsia="fr-FR"/>
        </w:rPr>
        <w:pict>
          <v:roundrect id="_x0000_s1027" style="position:absolute;left:0;text-align:left;margin-left:262.7pt;margin-top:16.65pt;width:271.8pt;height:75pt;z-index:251661312;mso-position-horizontal-relative:text;mso-position-vertical-relative:text" arcsize="10923f" fillcolor="#4f81bd [3204]" strokecolor="#548dd4 [1951]" strokeweight="3pt">
            <v:shadow on="t" type="perspective" color="#243f60 [1604]" opacity=".5" offset="1pt" offset2="-1pt"/>
            <v:textbox>
              <w:txbxContent>
                <w:p w:rsidR="00950B86" w:rsidRPr="001429E7" w:rsidRDefault="00950B86" w:rsidP="00950B86">
                  <w:pPr>
                    <w:bidi/>
                    <w:jc w:val="center"/>
                    <w:rPr>
                      <w:b/>
                      <w:bCs/>
                      <w:sz w:val="44"/>
                      <w:szCs w:val="44"/>
                      <w:lang w:bidi="ar-MA"/>
                    </w:rPr>
                  </w:pPr>
                  <w:proofErr w:type="spellStart"/>
                  <w:r w:rsidRPr="001429E7"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الدينامية</w:t>
                  </w:r>
                  <w:proofErr w:type="spellEnd"/>
                  <w:r w:rsidRPr="001429E7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proofErr w:type="spellStart"/>
                  <w:r w:rsidRPr="001429E7"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الجمعوية</w:t>
                  </w:r>
                  <w:proofErr w:type="spellEnd"/>
                  <w:r w:rsidRPr="001429E7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Pr="001429E7"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بالمركز</w:t>
                  </w:r>
                  <w:r w:rsidRPr="001429E7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proofErr w:type="spellStart"/>
                  <w:r w:rsidRPr="001429E7"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الإجتماعي</w:t>
                  </w:r>
                  <w:proofErr w:type="spellEnd"/>
                  <w:r w:rsidRPr="001429E7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 w:rsidRPr="001429E7"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الثقافي</w:t>
                  </w:r>
                  <w:r w:rsidRPr="001429E7">
                    <w:rPr>
                      <w:rFonts w:cs="Arial"/>
                      <w:b/>
                      <w:bCs/>
                      <w:sz w:val="44"/>
                      <w:szCs w:val="44"/>
                      <w:rtl/>
                    </w:rPr>
                    <w:t xml:space="preserve"> </w:t>
                  </w:r>
                  <w:r>
                    <w:rPr>
                      <w:rFonts w:cs="Arial" w:hint="eastAsia"/>
                      <w:b/>
                      <w:bCs/>
                      <w:sz w:val="44"/>
                      <w:szCs w:val="44"/>
                      <w:rtl/>
                    </w:rPr>
                    <w:t>أ</w:t>
                  </w:r>
                  <w:proofErr w:type="spellStart"/>
                  <w:r>
                    <w:rPr>
                      <w:rFonts w:cs="Arial" w:hint="cs"/>
                      <w:b/>
                      <w:bCs/>
                      <w:sz w:val="44"/>
                      <w:szCs w:val="44"/>
                      <w:rtl/>
                      <w:lang w:bidi="ar-MA"/>
                    </w:rPr>
                    <w:t>يت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44"/>
                      <w:szCs w:val="44"/>
                      <w:rtl/>
                      <w:lang w:bidi="ar-MA"/>
                    </w:rPr>
                    <w:t xml:space="preserve"> تسليت</w:t>
                  </w:r>
                </w:p>
              </w:txbxContent>
            </v:textbox>
          </v:roundrect>
        </w:pict>
      </w:r>
    </w:p>
    <w:p w:rsidR="00950B86" w:rsidRDefault="00950B86" w:rsidP="00950B86">
      <w:pPr>
        <w:bidi/>
      </w:pPr>
    </w:p>
    <w:p w:rsidR="00950B86" w:rsidRDefault="00950B86" w:rsidP="00950B86">
      <w:pPr>
        <w:bidi/>
      </w:pPr>
    </w:p>
    <w:p w:rsidR="00950B86" w:rsidRDefault="00950B86" w:rsidP="00950B86">
      <w:pPr>
        <w:bidi/>
      </w:pPr>
    </w:p>
    <w:p w:rsidR="00950B86" w:rsidRDefault="00950B86" w:rsidP="00950B86">
      <w:pPr>
        <w:bidi/>
      </w:pPr>
    </w:p>
    <w:tbl>
      <w:tblPr>
        <w:tblStyle w:val="Grilledutableau"/>
        <w:tblW w:w="14283" w:type="dxa"/>
        <w:tblLook w:val="04A0"/>
      </w:tblPr>
      <w:tblGrid>
        <w:gridCol w:w="1842"/>
        <w:gridCol w:w="1842"/>
        <w:gridCol w:w="2378"/>
        <w:gridCol w:w="4252"/>
        <w:gridCol w:w="3969"/>
      </w:tblGrid>
      <w:tr w:rsidR="00950B86" w:rsidTr="00950B86">
        <w:tc>
          <w:tcPr>
            <w:tcW w:w="1842" w:type="dxa"/>
          </w:tcPr>
          <w:p w:rsidR="00950B86" w:rsidRPr="00950B86" w:rsidRDefault="00950B86" w:rsidP="00950B8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950B86">
              <w:rPr>
                <w:rFonts w:hint="cs"/>
                <w:b/>
                <w:bCs/>
                <w:sz w:val="36"/>
                <w:szCs w:val="36"/>
                <w:rtl/>
              </w:rPr>
              <w:t>ملاحظات</w:t>
            </w:r>
            <w:proofErr w:type="gramEnd"/>
          </w:p>
        </w:tc>
        <w:tc>
          <w:tcPr>
            <w:tcW w:w="1842" w:type="dxa"/>
          </w:tcPr>
          <w:p w:rsidR="00950B86" w:rsidRPr="00950B86" w:rsidRDefault="00950B86" w:rsidP="00950B8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950B86">
              <w:rPr>
                <w:rFonts w:hint="cs"/>
                <w:b/>
                <w:bCs/>
                <w:sz w:val="36"/>
                <w:szCs w:val="36"/>
                <w:rtl/>
              </w:rPr>
              <w:t>الإطار</w:t>
            </w:r>
            <w:proofErr w:type="gramEnd"/>
            <w:r w:rsidRPr="00950B86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378" w:type="dxa"/>
          </w:tcPr>
          <w:p w:rsidR="00950B86" w:rsidRPr="00950B86" w:rsidRDefault="00950B86" w:rsidP="00950B8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950B86">
              <w:rPr>
                <w:rFonts w:hint="cs"/>
                <w:b/>
                <w:bCs/>
                <w:sz w:val="36"/>
                <w:szCs w:val="36"/>
                <w:rtl/>
              </w:rPr>
              <w:t>الفئة</w:t>
            </w:r>
            <w:proofErr w:type="gramEnd"/>
            <w:r w:rsidRPr="00950B86">
              <w:rPr>
                <w:rFonts w:hint="cs"/>
                <w:b/>
                <w:bCs/>
                <w:sz w:val="36"/>
                <w:szCs w:val="36"/>
                <w:rtl/>
              </w:rPr>
              <w:t xml:space="preserve"> المستهدفة</w:t>
            </w:r>
          </w:p>
        </w:tc>
        <w:tc>
          <w:tcPr>
            <w:tcW w:w="4252" w:type="dxa"/>
          </w:tcPr>
          <w:p w:rsidR="00950B86" w:rsidRPr="00950B86" w:rsidRDefault="00950B86" w:rsidP="00950B8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950B86">
              <w:rPr>
                <w:rFonts w:hint="cs"/>
                <w:b/>
                <w:bCs/>
                <w:sz w:val="36"/>
                <w:szCs w:val="36"/>
                <w:rtl/>
              </w:rPr>
              <w:t>نوع النشاط</w:t>
            </w:r>
          </w:p>
        </w:tc>
        <w:tc>
          <w:tcPr>
            <w:tcW w:w="3969" w:type="dxa"/>
          </w:tcPr>
          <w:p w:rsidR="00950B86" w:rsidRPr="00950B86" w:rsidRDefault="00950B86" w:rsidP="00950B8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950B86">
              <w:rPr>
                <w:rFonts w:hint="cs"/>
                <w:b/>
                <w:bCs/>
                <w:sz w:val="36"/>
                <w:szCs w:val="36"/>
                <w:rtl/>
              </w:rPr>
              <w:t>الجمعية</w:t>
            </w:r>
            <w:proofErr w:type="gramEnd"/>
          </w:p>
        </w:tc>
      </w:tr>
      <w:tr w:rsidR="00950B86" w:rsidTr="00950B86">
        <w:tc>
          <w:tcPr>
            <w:tcW w:w="1842" w:type="dxa"/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ترخيص  عدد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5261  بتاريخ 09/10/2020</w:t>
            </w:r>
          </w:p>
        </w:tc>
        <w:tc>
          <w:tcPr>
            <w:tcW w:w="2378" w:type="dxa"/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نساء وفتيات  الحي</w:t>
            </w:r>
          </w:p>
        </w:tc>
        <w:tc>
          <w:tcPr>
            <w:tcW w:w="4252" w:type="dxa"/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تعليم الخياطة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والفصالة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التقليدية والعصرية</w:t>
            </w:r>
          </w:p>
        </w:tc>
        <w:tc>
          <w:tcPr>
            <w:tcW w:w="3969" w:type="dxa"/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  <w:rtl/>
                <w:lang w:bidi="ar-MA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MA"/>
              </w:rPr>
              <w:t>جمعية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 محبي الوطن للتكافل والبيئة والتنشيط الثقافي والرياضي </w:t>
            </w:r>
          </w:p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950B86" w:rsidTr="00950B86">
        <w:tc>
          <w:tcPr>
            <w:tcW w:w="1842" w:type="dxa"/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ترخيص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عدد  7515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بتاريخ 12/12/2019 </w:t>
            </w:r>
          </w:p>
        </w:tc>
        <w:tc>
          <w:tcPr>
            <w:tcW w:w="2378" w:type="dxa"/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نساء الحي </w:t>
            </w:r>
          </w:p>
        </w:tc>
        <w:tc>
          <w:tcPr>
            <w:tcW w:w="4252" w:type="dxa"/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محاربة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الأمية</w:t>
            </w:r>
          </w:p>
        </w:tc>
        <w:tc>
          <w:tcPr>
            <w:tcW w:w="3969" w:type="dxa"/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جمعية لقاء    بني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ملال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لتنمية الأسرة </w:t>
            </w:r>
          </w:p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950B86" w:rsidTr="00950B86">
        <w:tc>
          <w:tcPr>
            <w:tcW w:w="1842" w:type="dxa"/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ترخيص عدد 5906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بتاريخ  07/10/2019</w:t>
            </w:r>
            <w:proofErr w:type="gramEnd"/>
          </w:p>
        </w:tc>
        <w:tc>
          <w:tcPr>
            <w:tcW w:w="2378" w:type="dxa"/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أطفال الحي</w:t>
            </w:r>
          </w:p>
        </w:tc>
        <w:tc>
          <w:tcPr>
            <w:tcW w:w="4252" w:type="dxa"/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التعليم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الأولي</w:t>
            </w:r>
          </w:p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جمعية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أيت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تسليت للتنمية</w:t>
            </w:r>
          </w:p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950B86" w:rsidTr="00950B86"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ترخيص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عدد 6089 بتاريخ 10/11/2020</w:t>
            </w:r>
          </w:p>
        </w:tc>
        <w:tc>
          <w:tcPr>
            <w:tcW w:w="2378" w:type="dxa"/>
            <w:tcBorders>
              <w:bottom w:val="single" w:sz="4" w:space="0" w:color="000000" w:themeColor="text1"/>
            </w:tcBorders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أطفال وشباب الحي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دروس الدعم والتقوية + أنشطة ثقافية وترفيهية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  <w:p w:rsidR="00950B86" w:rsidRDefault="00950B86" w:rsidP="00950B8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جمعية صناع الأمل </w:t>
            </w:r>
          </w:p>
        </w:tc>
      </w:tr>
      <w:tr w:rsidR="00950B86" w:rsidTr="00950B8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50B86" w:rsidRDefault="00950B86" w:rsidP="000109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50B86" w:rsidRDefault="00950B86" w:rsidP="000109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950B86" w:rsidRDefault="00950B86" w:rsidP="000109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50B86" w:rsidRDefault="00950B86" w:rsidP="000109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50B86" w:rsidRDefault="00950B86" w:rsidP="000109DA">
            <w:pPr>
              <w:jc w:val="center"/>
              <w:rPr>
                <w:sz w:val="32"/>
                <w:szCs w:val="32"/>
                <w:rtl/>
              </w:rPr>
            </w:pPr>
          </w:p>
          <w:p w:rsidR="00950B86" w:rsidRDefault="00950B86" w:rsidP="000109DA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950B86" w:rsidRDefault="00950B86" w:rsidP="00950B86">
      <w:pPr>
        <w:bidi/>
      </w:pPr>
    </w:p>
    <w:sectPr w:rsidR="00950B86" w:rsidSect="00CC4E3A">
      <w:pgSz w:w="16838" w:h="11906" w:orient="landscape"/>
      <w:pgMar w:top="993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Kharashi 40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950B86"/>
    <w:rsid w:val="001A42BA"/>
    <w:rsid w:val="0029176E"/>
    <w:rsid w:val="00451006"/>
    <w:rsid w:val="00707DA5"/>
    <w:rsid w:val="00950B86"/>
    <w:rsid w:val="00A51763"/>
    <w:rsid w:val="00CC4E3A"/>
    <w:rsid w:val="00D8059A"/>
    <w:rsid w:val="00DE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0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950B86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sz w:val="52"/>
      <w:szCs w:val="72"/>
      <w:u w:val="single"/>
      <w:lang w:eastAsia="fr-FR" w:bidi="ar-MA"/>
    </w:rPr>
  </w:style>
  <w:style w:type="character" w:customStyle="1" w:styleId="TitreCar">
    <w:name w:val="Titre Car"/>
    <w:basedOn w:val="Policepardfaut"/>
    <w:link w:val="Titre"/>
    <w:rsid w:val="00950B86"/>
    <w:rPr>
      <w:rFonts w:ascii="Times New Roman" w:eastAsia="Times New Roman" w:hAnsi="Times New Roman" w:cs="Arabic Transparent"/>
      <w:sz w:val="52"/>
      <w:szCs w:val="72"/>
      <w:u w:val="single"/>
      <w:lang w:eastAsia="fr-FR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C-Infor</dc:creator>
  <cp:lastModifiedBy>C-Infor</cp:lastModifiedBy>
  <cp:revision>5</cp:revision>
  <dcterms:created xsi:type="dcterms:W3CDTF">2021-06-04T09:37:00Z</dcterms:created>
  <dcterms:modified xsi:type="dcterms:W3CDTF">2021-12-07T10:04:00Z</dcterms:modified>
</cp:coreProperties>
</file>